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BEAE8">
    <v:background id="_x0000_s1025" o:bwmode="white" fillcolor="#ebeae8">
      <v:fill r:id="rId4" o:title="HOJA MEMBRETADA-01" type="tile"/>
    </v:background>
  </w:background>
  <w:body>
    <w:p w14:paraId="74474FA4" w14:textId="015161FC" w:rsidR="009B5C78" w:rsidRDefault="00D04880" w:rsidP="009B5C78">
      <w:r w:rsidRPr="006955A7">
        <w:rPr>
          <w:b/>
          <w:bCs/>
          <w:noProof/>
          <w:sz w:val="40"/>
          <w:szCs w:val="56"/>
        </w:rPr>
        <w:drawing>
          <wp:anchor distT="0" distB="0" distL="114300" distR="114300" simplePos="0" relativeHeight="251659264" behindDoc="1" locked="0" layoutInCell="1" allowOverlap="1" wp14:anchorId="2A28C329" wp14:editId="692B1B22">
            <wp:simplePos x="0" y="0"/>
            <wp:positionH relativeFrom="page">
              <wp:align>left</wp:align>
            </wp:positionH>
            <wp:positionV relativeFrom="paragraph">
              <wp:posOffset>467</wp:posOffset>
            </wp:positionV>
            <wp:extent cx="2728595" cy="7797800"/>
            <wp:effectExtent l="0" t="0" r="0" b="0"/>
            <wp:wrapTight wrapText="bothSides">
              <wp:wrapPolygon edited="0">
                <wp:start x="0" y="0"/>
                <wp:lineTo x="0" y="21530"/>
                <wp:lineTo x="21414" y="21530"/>
                <wp:lineTo x="21414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595" cy="779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104E21" w14:textId="14B510C7" w:rsidR="009B5C78" w:rsidRPr="006955A7" w:rsidRDefault="00D04880" w:rsidP="009B5C78">
      <w:pPr>
        <w:rPr>
          <w:b/>
          <w:bCs/>
          <w:sz w:val="40"/>
          <w:szCs w:val="56"/>
        </w:rPr>
      </w:pPr>
      <w:r>
        <w:rPr>
          <w:b/>
          <w:bCs/>
          <w:sz w:val="40"/>
          <w:szCs w:val="56"/>
        </w:rPr>
        <w:t xml:space="preserve">FULL DAY </w:t>
      </w:r>
      <w:r w:rsidR="006955A7" w:rsidRPr="006955A7">
        <w:rPr>
          <w:b/>
          <w:bCs/>
          <w:sz w:val="40"/>
          <w:szCs w:val="56"/>
        </w:rPr>
        <w:t>ANTIOQUÍA + CIENEGUILLA</w:t>
      </w:r>
    </w:p>
    <w:p w14:paraId="2A6A8548" w14:textId="4BD247A7" w:rsidR="009B5C78" w:rsidRPr="006955A7" w:rsidRDefault="009B5C78" w:rsidP="009B5C78">
      <w:pPr>
        <w:rPr>
          <w:b/>
          <w:bCs/>
        </w:rPr>
      </w:pPr>
      <w:r w:rsidRPr="006955A7">
        <w:rPr>
          <w:b/>
          <w:bCs/>
        </w:rPr>
        <w:t>06:20 AM APROX</w:t>
      </w:r>
    </w:p>
    <w:p w14:paraId="62F31329" w14:textId="2367592E" w:rsidR="009B5C78" w:rsidRDefault="006955A7" w:rsidP="009B5C78">
      <w:r>
        <w:rPr>
          <w:color w:val="2D2E2C"/>
        </w:rPr>
        <w:t xml:space="preserve">Partida rumbo a Antioquía en movilidad </w:t>
      </w:r>
      <w:r>
        <w:rPr>
          <w:color w:val="2D2E2C"/>
          <w:spacing w:val="-2"/>
        </w:rPr>
        <w:t>turística</w:t>
      </w:r>
    </w:p>
    <w:p w14:paraId="164DC757" w14:textId="69B2839A" w:rsidR="009B5C78" w:rsidRPr="006955A7" w:rsidRDefault="006955A7" w:rsidP="009B5C78">
      <w:pPr>
        <w:rPr>
          <w:b/>
          <w:bCs/>
        </w:rPr>
      </w:pPr>
      <w:r w:rsidRPr="006955A7">
        <w:rPr>
          <w:b/>
          <w:bCs/>
        </w:rPr>
        <w:t>09:00 AM APROX</w:t>
      </w:r>
    </w:p>
    <w:p w14:paraId="0C81EF6F" w14:textId="77777777" w:rsidR="006955A7" w:rsidRDefault="006955A7" w:rsidP="006955A7">
      <w:r>
        <w:t>Visita a la Plaza de Armas de Cieneguilla y a la Zona Arqueológica Huaycán de Cieneguilla, donde observaremos lo que fue un gran centro administrativo.</w:t>
      </w:r>
    </w:p>
    <w:p w14:paraId="6FCB293F" w14:textId="77777777" w:rsidR="006955A7" w:rsidRDefault="006955A7" w:rsidP="006955A7">
      <w:r>
        <w:t>Si este se encuentra cerrado, visitaremos el</w:t>
      </w:r>
    </w:p>
    <w:p w14:paraId="5FFA515E" w14:textId="77777777" w:rsidR="006955A7" w:rsidRDefault="006955A7" w:rsidP="006955A7">
      <w:r>
        <w:t>Centro Arqueológico de Molle.</w:t>
      </w:r>
    </w:p>
    <w:p w14:paraId="3131143D" w14:textId="0DC610D3" w:rsidR="009B5C78" w:rsidRDefault="006955A7" w:rsidP="006955A7">
      <w:r>
        <w:t>Desayuno (Libre)</w:t>
      </w:r>
    </w:p>
    <w:p w14:paraId="18CE1532" w14:textId="685C5E3B" w:rsidR="006955A7" w:rsidRPr="006955A7" w:rsidRDefault="006955A7" w:rsidP="006955A7">
      <w:pPr>
        <w:rPr>
          <w:b/>
          <w:bCs/>
        </w:rPr>
      </w:pPr>
      <w:r w:rsidRPr="006955A7">
        <w:rPr>
          <w:b/>
          <w:bCs/>
        </w:rPr>
        <w:t>11:00 AM APROX</w:t>
      </w:r>
    </w:p>
    <w:p w14:paraId="159D1022" w14:textId="77777777" w:rsidR="006955A7" w:rsidRDefault="006955A7" w:rsidP="006955A7">
      <w:r>
        <w:t>Nuestra siguiente parada será el pueblito de</w:t>
      </w:r>
    </w:p>
    <w:p w14:paraId="4580AB43" w14:textId="77777777" w:rsidR="006955A7" w:rsidRDefault="006955A7" w:rsidP="006955A7">
      <w:proofErr w:type="spellStart"/>
      <w:r>
        <w:t>Sisicaya</w:t>
      </w:r>
      <w:proofErr w:type="spellEnd"/>
      <w:r>
        <w:t>.</w:t>
      </w:r>
    </w:p>
    <w:p w14:paraId="74370B0B" w14:textId="77777777" w:rsidR="006955A7" w:rsidRDefault="006955A7" w:rsidP="006955A7">
      <w:r>
        <w:t xml:space="preserve">En el trayecto pasaremos por los poblados de </w:t>
      </w:r>
      <w:proofErr w:type="spellStart"/>
      <w:r>
        <w:t>Antapucho</w:t>
      </w:r>
      <w:proofErr w:type="spellEnd"/>
      <w:r>
        <w:t xml:space="preserve">, </w:t>
      </w:r>
      <w:proofErr w:type="spellStart"/>
      <w:r>
        <w:t>Chillaco</w:t>
      </w:r>
      <w:proofErr w:type="spellEnd"/>
      <w:r>
        <w:t xml:space="preserve">, </w:t>
      </w:r>
      <w:proofErr w:type="spellStart"/>
      <w:r>
        <w:t>Cochahuayco</w:t>
      </w:r>
      <w:proofErr w:type="spellEnd"/>
      <w:r>
        <w:t>, Nieve</w:t>
      </w:r>
    </w:p>
    <w:p w14:paraId="788A1F87" w14:textId="32927096" w:rsidR="009B5C78" w:rsidRDefault="006955A7" w:rsidP="006955A7">
      <w:r>
        <w:t>Nieve y finalmente llegaremos a Antioquia</w:t>
      </w:r>
    </w:p>
    <w:p w14:paraId="5567D9DC" w14:textId="37D36FBD" w:rsidR="006955A7" w:rsidRPr="006955A7" w:rsidRDefault="006955A7" w:rsidP="006955A7">
      <w:pPr>
        <w:rPr>
          <w:b/>
          <w:bCs/>
        </w:rPr>
      </w:pPr>
      <w:r w:rsidRPr="006955A7">
        <w:rPr>
          <w:b/>
          <w:bCs/>
        </w:rPr>
        <w:t>12:00 AM APROX</w:t>
      </w:r>
    </w:p>
    <w:p w14:paraId="700AD11D" w14:textId="77777777" w:rsidR="006955A7" w:rsidRDefault="006955A7" w:rsidP="006955A7">
      <w:r>
        <w:t>Visita al distrito de Antioquía, pueblito multicolor que se encuentra en la cuenca media del río Lurín.</w:t>
      </w:r>
    </w:p>
    <w:p w14:paraId="356BDB57" w14:textId="662642DB" w:rsidR="006955A7" w:rsidRDefault="006955A7" w:rsidP="006955A7">
      <w:r>
        <w:t>Almuerzo (Libre)</w:t>
      </w:r>
    </w:p>
    <w:p w14:paraId="64DFB282" w14:textId="53F4C2C8" w:rsidR="006955A7" w:rsidRPr="006955A7" w:rsidRDefault="006955A7" w:rsidP="006955A7">
      <w:pPr>
        <w:rPr>
          <w:b/>
          <w:bCs/>
        </w:rPr>
      </w:pPr>
      <w:r w:rsidRPr="006955A7">
        <w:rPr>
          <w:b/>
          <w:bCs/>
        </w:rPr>
        <w:t>03:00 PM APROX</w:t>
      </w:r>
    </w:p>
    <w:p w14:paraId="3355C469" w14:textId="77777777" w:rsidR="006955A7" w:rsidRDefault="006955A7" w:rsidP="006955A7">
      <w:r>
        <w:t>Nuestra siguiente parada será el pueblito de</w:t>
      </w:r>
    </w:p>
    <w:p w14:paraId="7C5CAD82" w14:textId="77777777" w:rsidR="006955A7" w:rsidRDefault="006955A7" w:rsidP="006955A7">
      <w:r>
        <w:t>Cochahuayco.</w:t>
      </w:r>
    </w:p>
    <w:p w14:paraId="0A794B5E" w14:textId="77777777" w:rsidR="006955A7" w:rsidRDefault="006955A7" w:rsidP="006955A7">
      <w:r>
        <w:t>Donde podremos degustar la producción de membrillo, nectares y manjares.</w:t>
      </w:r>
    </w:p>
    <w:p w14:paraId="239EE44B" w14:textId="273CC037" w:rsidR="009B5C78" w:rsidRDefault="006955A7" w:rsidP="006955A7">
      <w:r>
        <w:t>También tendrán la oportunidad de degustar macerados, vinos y piscos.</w:t>
      </w:r>
    </w:p>
    <w:p w14:paraId="60A6BCFE" w14:textId="7C74FCE5" w:rsidR="006955A7" w:rsidRPr="006955A7" w:rsidRDefault="006955A7" w:rsidP="006955A7">
      <w:pPr>
        <w:rPr>
          <w:b/>
          <w:bCs/>
        </w:rPr>
      </w:pPr>
      <w:r w:rsidRPr="006955A7">
        <w:rPr>
          <w:b/>
          <w:bCs/>
        </w:rPr>
        <w:lastRenderedPageBreak/>
        <w:t>05:00 PM APROX</w:t>
      </w:r>
    </w:p>
    <w:p w14:paraId="651C4185" w14:textId="22174910" w:rsidR="009B5C78" w:rsidRDefault="006955A7" w:rsidP="009B5C78">
      <w:r w:rsidRPr="006955A7">
        <w:t>Salida con destino a la CIUDAD DE LIMA.</w:t>
      </w:r>
    </w:p>
    <w:p w14:paraId="3009CDB1" w14:textId="35AE42A4" w:rsidR="006955A7" w:rsidRPr="006955A7" w:rsidRDefault="006955A7" w:rsidP="006955A7">
      <w:pPr>
        <w:pStyle w:val="Sinespaciado"/>
        <w:rPr>
          <w:rFonts w:asciiTheme="majorHAnsi" w:hAnsiTheme="majorHAnsi"/>
          <w:b/>
          <w:bCs/>
        </w:rPr>
      </w:pPr>
      <w:r w:rsidRPr="006955A7">
        <w:rPr>
          <w:rFonts w:asciiTheme="majorHAnsi" w:hAnsiTheme="majorHAnsi"/>
          <w:b/>
          <w:bCs/>
        </w:rPr>
        <w:t>INCLUYE:</w:t>
      </w:r>
    </w:p>
    <w:p w14:paraId="04102A66" w14:textId="77777777" w:rsidR="006955A7" w:rsidRPr="006955A7" w:rsidRDefault="006955A7" w:rsidP="006955A7">
      <w:pPr>
        <w:pStyle w:val="Sinespaciado"/>
        <w:numPr>
          <w:ilvl w:val="0"/>
          <w:numId w:val="9"/>
        </w:numPr>
        <w:rPr>
          <w:rFonts w:asciiTheme="majorHAnsi" w:hAnsiTheme="majorHAnsi"/>
        </w:rPr>
      </w:pPr>
      <w:r w:rsidRPr="006955A7">
        <w:rPr>
          <w:rFonts w:asciiTheme="majorHAnsi" w:hAnsiTheme="majorHAnsi"/>
        </w:rPr>
        <w:t>Movilidad Lima - Antioquía - Lima</w:t>
      </w:r>
    </w:p>
    <w:p w14:paraId="7B372FC4" w14:textId="77777777" w:rsidR="006955A7" w:rsidRPr="006955A7" w:rsidRDefault="006955A7" w:rsidP="006955A7">
      <w:pPr>
        <w:pStyle w:val="Sinespaciado"/>
        <w:numPr>
          <w:ilvl w:val="0"/>
          <w:numId w:val="9"/>
        </w:numPr>
        <w:rPr>
          <w:rFonts w:asciiTheme="majorHAnsi" w:hAnsiTheme="majorHAnsi"/>
        </w:rPr>
      </w:pPr>
      <w:r w:rsidRPr="006955A7">
        <w:rPr>
          <w:rFonts w:asciiTheme="majorHAnsi" w:hAnsiTheme="majorHAnsi"/>
        </w:rPr>
        <w:t>Guía de Turismo y asistencia permanente Visita a la Zona Arqueológica Huaycán</w:t>
      </w:r>
    </w:p>
    <w:p w14:paraId="0F30728F" w14:textId="77777777" w:rsidR="006955A7" w:rsidRPr="006955A7" w:rsidRDefault="006955A7" w:rsidP="006955A7">
      <w:pPr>
        <w:pStyle w:val="Sinespaciado"/>
        <w:numPr>
          <w:ilvl w:val="0"/>
          <w:numId w:val="9"/>
        </w:numPr>
        <w:rPr>
          <w:rFonts w:asciiTheme="majorHAnsi" w:hAnsiTheme="majorHAnsi"/>
        </w:rPr>
      </w:pPr>
      <w:r w:rsidRPr="006955A7">
        <w:rPr>
          <w:rFonts w:asciiTheme="majorHAnsi" w:hAnsiTheme="majorHAnsi"/>
        </w:rPr>
        <w:t xml:space="preserve">Visita al pueblito de </w:t>
      </w:r>
      <w:proofErr w:type="spellStart"/>
      <w:r w:rsidRPr="006955A7">
        <w:rPr>
          <w:rFonts w:asciiTheme="majorHAnsi" w:hAnsiTheme="majorHAnsi"/>
        </w:rPr>
        <w:t>Sisicaya</w:t>
      </w:r>
      <w:proofErr w:type="spellEnd"/>
    </w:p>
    <w:p w14:paraId="50A79145" w14:textId="77777777" w:rsidR="006955A7" w:rsidRPr="006955A7" w:rsidRDefault="006955A7" w:rsidP="006955A7">
      <w:pPr>
        <w:pStyle w:val="Sinespaciado"/>
        <w:numPr>
          <w:ilvl w:val="0"/>
          <w:numId w:val="9"/>
        </w:numPr>
        <w:rPr>
          <w:rFonts w:asciiTheme="majorHAnsi" w:hAnsiTheme="majorHAnsi"/>
        </w:rPr>
      </w:pPr>
      <w:r w:rsidRPr="006955A7">
        <w:rPr>
          <w:rFonts w:asciiTheme="majorHAnsi" w:hAnsiTheme="majorHAnsi"/>
        </w:rPr>
        <w:t xml:space="preserve">Observación del camino Inca </w:t>
      </w:r>
      <w:proofErr w:type="spellStart"/>
      <w:r w:rsidRPr="006955A7">
        <w:rPr>
          <w:rFonts w:asciiTheme="majorHAnsi" w:hAnsiTheme="majorHAnsi"/>
        </w:rPr>
        <w:t>Qapac</w:t>
      </w:r>
      <w:proofErr w:type="spellEnd"/>
      <w:r w:rsidRPr="006955A7">
        <w:rPr>
          <w:rFonts w:asciiTheme="majorHAnsi" w:hAnsiTheme="majorHAnsi"/>
        </w:rPr>
        <w:t xml:space="preserve"> </w:t>
      </w:r>
      <w:proofErr w:type="spellStart"/>
      <w:r w:rsidRPr="006955A7">
        <w:rPr>
          <w:rFonts w:asciiTheme="majorHAnsi" w:hAnsiTheme="majorHAnsi"/>
        </w:rPr>
        <w:t>Ñan</w:t>
      </w:r>
      <w:proofErr w:type="spellEnd"/>
      <w:r w:rsidRPr="006955A7">
        <w:rPr>
          <w:rFonts w:asciiTheme="majorHAnsi" w:hAnsiTheme="majorHAnsi"/>
        </w:rPr>
        <w:t xml:space="preserve"> Visita al pueblo de Nieve </w:t>
      </w:r>
      <w:proofErr w:type="spellStart"/>
      <w:r w:rsidRPr="006955A7">
        <w:rPr>
          <w:rFonts w:asciiTheme="majorHAnsi" w:hAnsiTheme="majorHAnsi"/>
        </w:rPr>
        <w:t>Nieve</w:t>
      </w:r>
      <w:proofErr w:type="spellEnd"/>
    </w:p>
    <w:p w14:paraId="793F677E" w14:textId="17F12070" w:rsidR="006955A7" w:rsidRDefault="006955A7" w:rsidP="006955A7">
      <w:pPr>
        <w:pStyle w:val="Sinespaciado"/>
        <w:numPr>
          <w:ilvl w:val="0"/>
          <w:numId w:val="9"/>
        </w:numPr>
        <w:rPr>
          <w:rFonts w:asciiTheme="majorHAnsi" w:hAnsiTheme="majorHAnsi"/>
        </w:rPr>
      </w:pPr>
      <w:r w:rsidRPr="006955A7">
        <w:rPr>
          <w:rFonts w:asciiTheme="majorHAnsi" w:hAnsiTheme="majorHAnsi"/>
        </w:rPr>
        <w:t>Degustación de productos del lugar</w:t>
      </w:r>
    </w:p>
    <w:p w14:paraId="1833952A" w14:textId="77777777" w:rsidR="006955A7" w:rsidRPr="006955A7" w:rsidRDefault="006955A7" w:rsidP="006955A7">
      <w:pPr>
        <w:pStyle w:val="Sinespaciado"/>
        <w:numPr>
          <w:ilvl w:val="0"/>
          <w:numId w:val="9"/>
        </w:numPr>
        <w:rPr>
          <w:rFonts w:asciiTheme="majorHAnsi" w:hAnsiTheme="majorHAnsi"/>
        </w:rPr>
      </w:pPr>
      <w:r w:rsidRPr="006955A7">
        <w:rPr>
          <w:rFonts w:asciiTheme="majorHAnsi" w:hAnsiTheme="majorHAnsi"/>
        </w:rPr>
        <w:t xml:space="preserve">Visita a </w:t>
      </w:r>
      <w:proofErr w:type="spellStart"/>
      <w:r w:rsidRPr="006955A7">
        <w:rPr>
          <w:rFonts w:asciiTheme="majorHAnsi" w:hAnsiTheme="majorHAnsi"/>
        </w:rPr>
        <w:t>AntioquÍa</w:t>
      </w:r>
      <w:proofErr w:type="spellEnd"/>
    </w:p>
    <w:p w14:paraId="0DEE388A" w14:textId="77777777" w:rsidR="006955A7" w:rsidRPr="006955A7" w:rsidRDefault="006955A7" w:rsidP="006955A7">
      <w:pPr>
        <w:pStyle w:val="Sinespaciado"/>
        <w:numPr>
          <w:ilvl w:val="0"/>
          <w:numId w:val="9"/>
        </w:numPr>
        <w:rPr>
          <w:rFonts w:asciiTheme="majorHAnsi" w:hAnsiTheme="majorHAnsi"/>
        </w:rPr>
      </w:pPr>
      <w:r w:rsidRPr="006955A7">
        <w:rPr>
          <w:rFonts w:asciiTheme="majorHAnsi" w:hAnsiTheme="majorHAnsi"/>
        </w:rPr>
        <w:t>Visita al mirador Amancaes de Antioquía</w:t>
      </w:r>
    </w:p>
    <w:p w14:paraId="06FBB62A" w14:textId="77777777" w:rsidR="006955A7" w:rsidRPr="006955A7" w:rsidRDefault="006955A7" w:rsidP="006955A7">
      <w:pPr>
        <w:pStyle w:val="Sinespaciado"/>
        <w:numPr>
          <w:ilvl w:val="0"/>
          <w:numId w:val="9"/>
        </w:numPr>
        <w:rPr>
          <w:rFonts w:asciiTheme="majorHAnsi" w:hAnsiTheme="majorHAnsi"/>
        </w:rPr>
      </w:pPr>
      <w:r w:rsidRPr="006955A7">
        <w:rPr>
          <w:rFonts w:asciiTheme="majorHAnsi" w:hAnsiTheme="majorHAnsi"/>
        </w:rPr>
        <w:t xml:space="preserve">Visita al pueblo de </w:t>
      </w:r>
      <w:proofErr w:type="spellStart"/>
      <w:r w:rsidRPr="006955A7">
        <w:rPr>
          <w:rFonts w:asciiTheme="majorHAnsi" w:hAnsiTheme="majorHAnsi"/>
        </w:rPr>
        <w:t>Cochahuayco</w:t>
      </w:r>
      <w:proofErr w:type="spellEnd"/>
      <w:r w:rsidRPr="006955A7">
        <w:rPr>
          <w:rFonts w:asciiTheme="majorHAnsi" w:hAnsiTheme="majorHAnsi"/>
        </w:rPr>
        <w:t xml:space="preserve"> Tiempo para fotos</w:t>
      </w:r>
    </w:p>
    <w:p w14:paraId="01882D4C" w14:textId="77777777" w:rsidR="006955A7" w:rsidRPr="006955A7" w:rsidRDefault="006955A7" w:rsidP="006955A7">
      <w:pPr>
        <w:pStyle w:val="Sinespaciado"/>
        <w:numPr>
          <w:ilvl w:val="0"/>
          <w:numId w:val="9"/>
        </w:numPr>
        <w:rPr>
          <w:rFonts w:asciiTheme="majorHAnsi" w:hAnsiTheme="majorHAnsi"/>
        </w:rPr>
      </w:pPr>
      <w:r w:rsidRPr="006955A7">
        <w:rPr>
          <w:rFonts w:asciiTheme="majorHAnsi" w:hAnsiTheme="majorHAnsi"/>
        </w:rPr>
        <w:t>Seguro de pasajeros contra accidentes (</w:t>
      </w:r>
      <w:proofErr w:type="spellStart"/>
      <w:r w:rsidRPr="006955A7">
        <w:rPr>
          <w:rFonts w:asciiTheme="majorHAnsi" w:hAnsiTheme="majorHAnsi"/>
        </w:rPr>
        <w:t>Soat</w:t>
      </w:r>
      <w:proofErr w:type="spellEnd"/>
      <w:r w:rsidRPr="006955A7">
        <w:rPr>
          <w:rFonts w:asciiTheme="majorHAnsi" w:hAnsiTheme="majorHAnsi"/>
        </w:rPr>
        <w:t>)</w:t>
      </w:r>
    </w:p>
    <w:p w14:paraId="18761FFD" w14:textId="699DAAA5" w:rsidR="006955A7" w:rsidRDefault="006955A7" w:rsidP="006955A7">
      <w:pPr>
        <w:pStyle w:val="Sinespaciado"/>
        <w:numPr>
          <w:ilvl w:val="0"/>
          <w:numId w:val="9"/>
        </w:numPr>
        <w:rPr>
          <w:rFonts w:asciiTheme="majorHAnsi" w:hAnsiTheme="majorHAnsi"/>
        </w:rPr>
      </w:pPr>
      <w:r w:rsidRPr="006955A7">
        <w:rPr>
          <w:rFonts w:asciiTheme="majorHAnsi" w:hAnsiTheme="majorHAnsi"/>
        </w:rPr>
        <w:t>Botiquín básico de primeros auxilios</w:t>
      </w:r>
    </w:p>
    <w:p w14:paraId="60A867C3" w14:textId="37A18C4A" w:rsidR="006955A7" w:rsidRDefault="006955A7" w:rsidP="006955A7">
      <w:pPr>
        <w:pStyle w:val="Sinespaciado"/>
        <w:rPr>
          <w:rFonts w:asciiTheme="majorHAnsi" w:hAnsiTheme="majorHAnsi"/>
        </w:rPr>
      </w:pPr>
    </w:p>
    <w:p w14:paraId="4B8FD4AA" w14:textId="67DE592B" w:rsidR="006955A7" w:rsidRDefault="006955A7" w:rsidP="006955A7">
      <w:pPr>
        <w:pStyle w:val="Sinespaciado"/>
        <w:rPr>
          <w:rFonts w:asciiTheme="majorHAnsi" w:hAnsiTheme="majorHAnsi"/>
        </w:rPr>
      </w:pPr>
    </w:p>
    <w:p w14:paraId="7B729B41" w14:textId="0E86E264" w:rsidR="006955A7" w:rsidRPr="006955A7" w:rsidRDefault="006955A7" w:rsidP="006955A7">
      <w:pPr>
        <w:pStyle w:val="Sinespaciado"/>
        <w:rPr>
          <w:rFonts w:asciiTheme="majorHAnsi" w:hAnsiTheme="majorHAnsi"/>
          <w:b/>
          <w:bCs/>
        </w:rPr>
      </w:pPr>
      <w:r w:rsidRPr="006955A7">
        <w:rPr>
          <w:rFonts w:asciiTheme="majorHAnsi" w:hAnsiTheme="majorHAnsi"/>
          <w:b/>
          <w:bCs/>
        </w:rPr>
        <w:t>NO INCLUYE:</w:t>
      </w:r>
    </w:p>
    <w:p w14:paraId="38847167" w14:textId="77777777" w:rsidR="006955A7" w:rsidRPr="006955A7" w:rsidRDefault="006955A7" w:rsidP="006955A7">
      <w:pPr>
        <w:pStyle w:val="Sinespaciado"/>
        <w:numPr>
          <w:ilvl w:val="0"/>
          <w:numId w:val="10"/>
        </w:numPr>
        <w:rPr>
          <w:rFonts w:asciiTheme="majorHAnsi" w:hAnsiTheme="majorHAnsi"/>
        </w:rPr>
      </w:pPr>
      <w:r w:rsidRPr="006955A7">
        <w:rPr>
          <w:rFonts w:asciiTheme="majorHAnsi" w:hAnsiTheme="majorHAnsi"/>
        </w:rPr>
        <w:t>Alimentación</w:t>
      </w:r>
    </w:p>
    <w:p w14:paraId="580FB789" w14:textId="4BFF4A91" w:rsidR="006955A7" w:rsidRPr="006955A7" w:rsidRDefault="006955A7" w:rsidP="006955A7">
      <w:pPr>
        <w:pStyle w:val="Sinespaciado"/>
        <w:numPr>
          <w:ilvl w:val="0"/>
          <w:numId w:val="10"/>
        </w:numPr>
        <w:rPr>
          <w:rFonts w:asciiTheme="majorHAnsi" w:hAnsiTheme="majorHAnsi"/>
        </w:rPr>
      </w:pPr>
      <w:r w:rsidRPr="006955A7">
        <w:rPr>
          <w:rFonts w:asciiTheme="majorHAnsi" w:hAnsiTheme="majorHAnsi"/>
        </w:rPr>
        <w:t>Ingreso al Centro Arqueológico Huaycán o Molle S/4</w:t>
      </w:r>
    </w:p>
    <w:p w14:paraId="3A16325B" w14:textId="00969598" w:rsidR="006955A7" w:rsidRPr="006955A7" w:rsidRDefault="006955A7" w:rsidP="009B5C78">
      <w:pPr>
        <w:rPr>
          <w:sz w:val="8"/>
          <w:szCs w:val="2"/>
        </w:rPr>
      </w:pPr>
    </w:p>
    <w:p w14:paraId="2BF5951A" w14:textId="2A579C9F" w:rsidR="006955A7" w:rsidRDefault="006955A7" w:rsidP="009B5C78">
      <w:pPr>
        <w:rPr>
          <w:sz w:val="8"/>
          <w:szCs w:val="2"/>
        </w:rPr>
      </w:pPr>
    </w:p>
    <w:p w14:paraId="3981E179" w14:textId="77777777" w:rsidR="006955A7" w:rsidRPr="00D04880" w:rsidRDefault="006955A7" w:rsidP="006955A7">
      <w:pPr>
        <w:pStyle w:val="Ttulo"/>
        <w:rPr>
          <w:b/>
          <w:bCs/>
          <w:sz w:val="30"/>
          <w:szCs w:val="14"/>
        </w:rPr>
      </w:pPr>
      <w:r w:rsidRPr="00D04880">
        <w:rPr>
          <w:b/>
          <w:bCs/>
          <w:w w:val="105"/>
          <w:sz w:val="30"/>
          <w:szCs w:val="14"/>
        </w:rPr>
        <w:t>¿QUÉ</w:t>
      </w:r>
      <w:r w:rsidRPr="00D04880">
        <w:rPr>
          <w:b/>
          <w:bCs/>
          <w:spacing w:val="-43"/>
          <w:w w:val="105"/>
          <w:sz w:val="30"/>
          <w:szCs w:val="14"/>
        </w:rPr>
        <w:t xml:space="preserve"> </w:t>
      </w:r>
      <w:r w:rsidRPr="00D04880">
        <w:rPr>
          <w:b/>
          <w:bCs/>
          <w:spacing w:val="8"/>
          <w:w w:val="105"/>
          <w:sz w:val="30"/>
          <w:szCs w:val="14"/>
        </w:rPr>
        <w:t>LLEVAR?</w:t>
      </w:r>
    </w:p>
    <w:p w14:paraId="7E2055A0" w14:textId="3E53FDD9" w:rsidR="006955A7" w:rsidRPr="00D04880" w:rsidRDefault="006955A7" w:rsidP="006955A7">
      <w:pPr>
        <w:pStyle w:val="Sinespaciado"/>
        <w:numPr>
          <w:ilvl w:val="0"/>
          <w:numId w:val="11"/>
        </w:numPr>
        <w:rPr>
          <w:rFonts w:asciiTheme="majorHAnsi" w:hAnsiTheme="majorHAnsi"/>
        </w:rPr>
      </w:pPr>
      <w:r w:rsidRPr="00D04880">
        <w:rPr>
          <w:rFonts w:asciiTheme="majorHAnsi" w:hAnsiTheme="majorHAnsi"/>
        </w:rPr>
        <w:t>Snacks</w:t>
      </w:r>
    </w:p>
    <w:p w14:paraId="373E37A3" w14:textId="3A10F5D0" w:rsidR="006955A7" w:rsidRPr="00D04880" w:rsidRDefault="006955A7" w:rsidP="006955A7">
      <w:pPr>
        <w:pStyle w:val="Sinespaciado"/>
        <w:numPr>
          <w:ilvl w:val="0"/>
          <w:numId w:val="11"/>
        </w:numPr>
        <w:rPr>
          <w:rFonts w:asciiTheme="majorHAnsi" w:hAnsiTheme="majorHAnsi"/>
        </w:rPr>
      </w:pPr>
      <w:r w:rsidRPr="00D04880">
        <w:rPr>
          <w:rFonts w:asciiTheme="majorHAnsi" w:hAnsiTheme="majorHAnsi"/>
        </w:rPr>
        <w:t>Zapatillas para caminata</w:t>
      </w:r>
    </w:p>
    <w:p w14:paraId="37B3129E" w14:textId="6661AE19" w:rsidR="006955A7" w:rsidRPr="00D04880" w:rsidRDefault="006955A7" w:rsidP="006955A7">
      <w:pPr>
        <w:pStyle w:val="Sinespaciado"/>
        <w:numPr>
          <w:ilvl w:val="0"/>
          <w:numId w:val="11"/>
        </w:numPr>
        <w:rPr>
          <w:rFonts w:asciiTheme="majorHAnsi" w:hAnsiTheme="majorHAnsi"/>
        </w:rPr>
      </w:pPr>
      <w:r w:rsidRPr="00D04880">
        <w:rPr>
          <w:rFonts w:asciiTheme="majorHAnsi" w:hAnsiTheme="majorHAnsi"/>
        </w:rPr>
        <w:t>Ropa de media estación</w:t>
      </w:r>
    </w:p>
    <w:p w14:paraId="4C60DDFB" w14:textId="5A7979C2" w:rsidR="006955A7" w:rsidRPr="00D04880" w:rsidRDefault="006955A7" w:rsidP="006955A7">
      <w:pPr>
        <w:pStyle w:val="Sinespaciado"/>
        <w:numPr>
          <w:ilvl w:val="0"/>
          <w:numId w:val="11"/>
        </w:numPr>
        <w:rPr>
          <w:rFonts w:asciiTheme="majorHAnsi" w:hAnsiTheme="majorHAnsi"/>
        </w:rPr>
      </w:pPr>
      <w:r w:rsidRPr="00D04880">
        <w:rPr>
          <w:rFonts w:asciiTheme="majorHAnsi" w:hAnsiTheme="majorHAnsi"/>
        </w:rPr>
        <w:t>Gorra y lentes</w:t>
      </w:r>
    </w:p>
    <w:p w14:paraId="0140E870" w14:textId="335EC3CE" w:rsidR="006955A7" w:rsidRPr="00D04880" w:rsidRDefault="006955A7" w:rsidP="006955A7">
      <w:pPr>
        <w:pStyle w:val="Sinespaciado"/>
        <w:numPr>
          <w:ilvl w:val="0"/>
          <w:numId w:val="11"/>
        </w:numPr>
        <w:rPr>
          <w:rFonts w:asciiTheme="majorHAnsi" w:hAnsiTheme="majorHAnsi"/>
        </w:rPr>
      </w:pPr>
      <w:r w:rsidRPr="00D04880">
        <w:rPr>
          <w:rFonts w:asciiTheme="majorHAnsi" w:hAnsiTheme="majorHAnsi"/>
        </w:rPr>
        <w:t>Repelente y bloqueador</w:t>
      </w:r>
    </w:p>
    <w:p w14:paraId="259B6673" w14:textId="77777777" w:rsidR="006955A7" w:rsidRDefault="006955A7" w:rsidP="009B5C78">
      <w:pPr>
        <w:rPr>
          <w:sz w:val="8"/>
          <w:szCs w:val="2"/>
        </w:rPr>
      </w:pPr>
    </w:p>
    <w:p w14:paraId="28D0CFFA" w14:textId="0245EAB4" w:rsidR="006955A7" w:rsidRPr="00D04880" w:rsidRDefault="006955A7" w:rsidP="00D04880">
      <w:pPr>
        <w:pStyle w:val="Sinespaciado"/>
        <w:rPr>
          <w:rFonts w:asciiTheme="majorHAnsi" w:hAnsiTheme="majorHAnsi"/>
        </w:rPr>
      </w:pPr>
    </w:p>
    <w:p w14:paraId="4F49AE0B" w14:textId="24978721" w:rsidR="00D04880" w:rsidRPr="00D04880" w:rsidRDefault="00D04880" w:rsidP="00D04880">
      <w:pPr>
        <w:pStyle w:val="Sinespaciado"/>
        <w:rPr>
          <w:rFonts w:asciiTheme="majorHAnsi" w:hAnsiTheme="majorHAnsi"/>
          <w:b/>
          <w:bCs/>
          <w:sz w:val="26"/>
          <w:szCs w:val="28"/>
        </w:rPr>
      </w:pPr>
      <w:r w:rsidRPr="00D04880">
        <w:rPr>
          <w:rFonts w:asciiTheme="majorHAnsi" w:hAnsiTheme="majorHAnsi"/>
          <w:b/>
          <w:bCs/>
          <w:sz w:val="26"/>
          <w:szCs w:val="28"/>
        </w:rPr>
        <w:t>IMPORTANTE:</w:t>
      </w:r>
    </w:p>
    <w:p w14:paraId="5FA1B77A" w14:textId="77777777" w:rsidR="00D04880" w:rsidRPr="00D04880" w:rsidRDefault="00D04880" w:rsidP="00D04880">
      <w:pPr>
        <w:pStyle w:val="Sinespaciado"/>
        <w:rPr>
          <w:rFonts w:asciiTheme="majorHAnsi" w:hAnsiTheme="majorHAnsi"/>
        </w:rPr>
      </w:pPr>
      <w:r w:rsidRPr="00D04880">
        <w:rPr>
          <w:rFonts w:asciiTheme="majorHAnsi" w:hAnsiTheme="majorHAnsi"/>
        </w:rPr>
        <w:t>horas son referenciales y las actividades pueden variar de orden.</w:t>
      </w:r>
    </w:p>
    <w:p w14:paraId="6427CEF5" w14:textId="35BC4DFB" w:rsidR="00D04880" w:rsidRDefault="00D04880" w:rsidP="00D04880">
      <w:pPr>
        <w:pStyle w:val="Sinespaciado"/>
        <w:rPr>
          <w:rFonts w:asciiTheme="majorHAnsi" w:hAnsiTheme="majorHAnsi"/>
        </w:rPr>
      </w:pPr>
      <w:r w:rsidRPr="00D04880">
        <w:rPr>
          <w:rFonts w:asciiTheme="majorHAnsi" w:hAnsiTheme="majorHAnsi"/>
        </w:rPr>
        <w:t>La hora de llegada a los puntos de recojo depende de cómo haya avanzado el grupo y el tráfico durante todo el recorrido</w:t>
      </w:r>
      <w:r>
        <w:rPr>
          <w:rFonts w:asciiTheme="majorHAnsi" w:hAnsiTheme="majorHAnsi"/>
        </w:rPr>
        <w:t>.</w:t>
      </w:r>
    </w:p>
    <w:p w14:paraId="14085C78" w14:textId="1FD0299C" w:rsidR="00D04880" w:rsidRDefault="00D04880" w:rsidP="00D04880">
      <w:pPr>
        <w:pStyle w:val="Sinespaciado"/>
        <w:rPr>
          <w:rFonts w:asciiTheme="majorHAnsi" w:hAnsiTheme="majorHAnsi"/>
        </w:rPr>
      </w:pPr>
    </w:p>
    <w:p w14:paraId="0FD8FA20" w14:textId="40AAC5D3" w:rsidR="00D04880" w:rsidRDefault="00D04880" w:rsidP="00D04880">
      <w:pPr>
        <w:pStyle w:val="Sinespaciado"/>
        <w:rPr>
          <w:rFonts w:asciiTheme="majorHAnsi" w:eastAsia="Calibri" w:hAnsiTheme="majorHAnsi"/>
          <w:b/>
          <w:bCs/>
        </w:rPr>
      </w:pPr>
      <w:r w:rsidRPr="00D04880">
        <w:rPr>
          <w:rFonts w:asciiTheme="majorHAnsi" w:eastAsia="Calibri" w:hAnsiTheme="majorHAnsi"/>
          <w:b/>
          <w:bCs/>
        </w:rPr>
        <w:t>PUNTOS DE RECOJO</w:t>
      </w:r>
    </w:p>
    <w:p w14:paraId="7489040F" w14:textId="77777777" w:rsidR="00FB04DE" w:rsidRDefault="00FB04DE" w:rsidP="00D04880">
      <w:pPr>
        <w:pStyle w:val="Sinespaciado"/>
        <w:rPr>
          <w:rFonts w:asciiTheme="majorHAnsi" w:eastAsia="Calibri" w:hAnsiTheme="majorHAnsi"/>
          <w:b/>
          <w:bCs/>
        </w:rPr>
      </w:pPr>
    </w:p>
    <w:p w14:paraId="52BDAB97" w14:textId="77777777" w:rsidR="00FB04DE" w:rsidRDefault="00FB04DE" w:rsidP="00D04880">
      <w:pPr>
        <w:pStyle w:val="Sinespaciado"/>
        <w:rPr>
          <w:rFonts w:asciiTheme="majorHAnsi" w:eastAsia="Calibri" w:hAnsiTheme="majorHAnsi"/>
          <w:b/>
          <w:bCs/>
        </w:rPr>
      </w:pPr>
    </w:p>
    <w:p w14:paraId="4E373480" w14:textId="77777777" w:rsidR="00FB04DE" w:rsidRDefault="00FB04DE" w:rsidP="00D04880">
      <w:pPr>
        <w:pStyle w:val="Sinespaciado"/>
        <w:rPr>
          <w:rFonts w:asciiTheme="majorHAnsi" w:eastAsia="Calibri" w:hAnsiTheme="majorHAnsi"/>
          <w:b/>
          <w:bCs/>
        </w:rPr>
      </w:pPr>
    </w:p>
    <w:p w14:paraId="2D667A41" w14:textId="77777777" w:rsidR="00FB04DE" w:rsidRDefault="00FB04DE" w:rsidP="00D04880">
      <w:pPr>
        <w:pStyle w:val="Sinespaciado"/>
        <w:rPr>
          <w:rFonts w:asciiTheme="majorHAnsi" w:eastAsia="Calibri" w:hAnsiTheme="majorHAnsi"/>
          <w:b/>
          <w:bCs/>
        </w:rPr>
      </w:pPr>
    </w:p>
    <w:p w14:paraId="1D289CA3" w14:textId="77777777" w:rsidR="00FB04DE" w:rsidRDefault="00FB04DE" w:rsidP="00D04880">
      <w:pPr>
        <w:pStyle w:val="Sinespaciado"/>
        <w:rPr>
          <w:rFonts w:asciiTheme="majorHAnsi" w:eastAsia="Calibri" w:hAnsiTheme="majorHAnsi"/>
          <w:b/>
          <w:bCs/>
        </w:rPr>
      </w:pPr>
    </w:p>
    <w:p w14:paraId="0FF4043A" w14:textId="77777777" w:rsidR="00FB04DE" w:rsidRDefault="00FB04DE" w:rsidP="00D04880">
      <w:pPr>
        <w:pStyle w:val="Sinespaciado"/>
        <w:rPr>
          <w:rFonts w:asciiTheme="majorHAnsi" w:eastAsia="Calibri" w:hAnsiTheme="majorHAnsi"/>
          <w:b/>
          <w:bCs/>
        </w:rPr>
      </w:pPr>
    </w:p>
    <w:p w14:paraId="4B842964" w14:textId="77777777" w:rsidR="00F473F9" w:rsidRPr="00886158" w:rsidRDefault="00F473F9" w:rsidP="00F473F9">
      <w:pPr>
        <w:ind w:left="360"/>
        <w:rPr>
          <w:b/>
          <w:bCs/>
          <w:color w:val="EE0000"/>
          <w:sz w:val="24"/>
          <w:szCs w:val="24"/>
        </w:rPr>
      </w:pPr>
      <w:r w:rsidRPr="00886158">
        <w:rPr>
          <w:b/>
          <w:bCs/>
          <w:color w:val="EE0000"/>
          <w:sz w:val="24"/>
          <w:szCs w:val="24"/>
        </w:rPr>
        <w:lastRenderedPageBreak/>
        <w:t>CONDICIONES GENERALES</w:t>
      </w:r>
    </w:p>
    <w:p w14:paraId="2834D039" w14:textId="77777777" w:rsidR="00F473F9" w:rsidRPr="00886158" w:rsidRDefault="00F473F9" w:rsidP="00F473F9">
      <w:pPr>
        <w:numPr>
          <w:ilvl w:val="0"/>
          <w:numId w:val="12"/>
        </w:numPr>
      </w:pPr>
      <w:r w:rsidRPr="00886158">
        <w:t>Tarifas en dólares americanos.</w:t>
      </w:r>
    </w:p>
    <w:p w14:paraId="0D24EDF5" w14:textId="77777777" w:rsidR="00F473F9" w:rsidRPr="00886158" w:rsidRDefault="00F473F9" w:rsidP="00F473F9">
      <w:pPr>
        <w:numPr>
          <w:ilvl w:val="0"/>
          <w:numId w:val="12"/>
        </w:numPr>
      </w:pPr>
      <w:r w:rsidRPr="00886158">
        <w:t>Pago válido en efectivo, depósito o transferencia bancaria. Para pagos con tarjeta de crédito/débito, consultar suplemento.</w:t>
      </w:r>
    </w:p>
    <w:p w14:paraId="5CC97BE9" w14:textId="77777777" w:rsidR="00F473F9" w:rsidRPr="00886158" w:rsidRDefault="00F473F9" w:rsidP="00F473F9">
      <w:pPr>
        <w:numPr>
          <w:ilvl w:val="0"/>
          <w:numId w:val="12"/>
        </w:numPr>
      </w:pPr>
      <w:r w:rsidRPr="00886158">
        <w:t>Gastos extras en destino son asumidos por el pasajero.</w:t>
      </w:r>
    </w:p>
    <w:p w14:paraId="38A3846B" w14:textId="77777777" w:rsidR="00F473F9" w:rsidRPr="00886158" w:rsidRDefault="00F473F9" w:rsidP="00F473F9">
      <w:pPr>
        <w:numPr>
          <w:ilvl w:val="0"/>
          <w:numId w:val="12"/>
        </w:numPr>
      </w:pPr>
      <w:r w:rsidRPr="00886158">
        <w:t>Excursiones y traslados pueden ser compartidos o privados, según lo contratado.</w:t>
      </w:r>
    </w:p>
    <w:p w14:paraId="741BD07D" w14:textId="77777777" w:rsidR="00F473F9" w:rsidRPr="00886158" w:rsidRDefault="00F473F9" w:rsidP="00F473F9">
      <w:pPr>
        <w:numPr>
          <w:ilvl w:val="0"/>
          <w:numId w:val="12"/>
        </w:numPr>
      </w:pPr>
      <w:r w:rsidRPr="00886158">
        <w:t>Tarifas sujetas a disponibilidad.</w:t>
      </w:r>
    </w:p>
    <w:p w14:paraId="6A1A4085" w14:textId="77777777" w:rsidR="00F473F9" w:rsidRPr="00886158" w:rsidRDefault="00F473F9" w:rsidP="00F473F9">
      <w:pPr>
        <w:numPr>
          <w:ilvl w:val="0"/>
          <w:numId w:val="12"/>
        </w:numPr>
      </w:pPr>
      <w:r w:rsidRPr="00886158">
        <w:t>Tarifas sujetas a cambios sin previo aviso.</w:t>
      </w:r>
    </w:p>
    <w:p w14:paraId="0C2A2AED" w14:textId="77777777" w:rsidR="00F473F9" w:rsidRPr="00886158" w:rsidRDefault="00F473F9" w:rsidP="00F473F9">
      <w:pPr>
        <w:numPr>
          <w:ilvl w:val="0"/>
          <w:numId w:val="12"/>
        </w:numPr>
      </w:pPr>
      <w:r w:rsidRPr="00886158">
        <w:t>Programas no endosables, no reembolsables y no permiten cambios.</w:t>
      </w:r>
    </w:p>
    <w:p w14:paraId="48BD7C32" w14:textId="77777777" w:rsidR="00F473F9" w:rsidRPr="00886158" w:rsidRDefault="00F473F9" w:rsidP="00F473F9">
      <w:pPr>
        <w:numPr>
          <w:ilvl w:val="0"/>
          <w:numId w:val="12"/>
        </w:numPr>
      </w:pPr>
      <w:r w:rsidRPr="00886158">
        <w:t>Modificaciones y/o cancelaciones aplican penalidades + gastos administrativos, según políticas de venta. Toda reserva se rige por condiciones generales y especiales de anulación, además de los gastos de gestión y penalización correspondientes.</w:t>
      </w:r>
    </w:p>
    <w:p w14:paraId="2852698D" w14:textId="77777777" w:rsidR="00F473F9" w:rsidRPr="00886158" w:rsidRDefault="00F473F9" w:rsidP="00F473F9">
      <w:pPr>
        <w:numPr>
          <w:ilvl w:val="0"/>
          <w:numId w:val="12"/>
        </w:numPr>
      </w:pPr>
      <w:r w:rsidRPr="00886158">
        <w:t>Es responsabilidad del pasajero contar con pasaporte y visas vigentes, así como cualquier requisito adicional (documentos, vacunas, etc.) para el país de destino.</w:t>
      </w:r>
    </w:p>
    <w:p w14:paraId="7CA80276" w14:textId="77777777" w:rsidR="00F473F9" w:rsidRPr="00886158" w:rsidRDefault="00F473F9" w:rsidP="00F473F9">
      <w:pPr>
        <w:numPr>
          <w:ilvl w:val="0"/>
          <w:numId w:val="12"/>
        </w:numPr>
      </w:pPr>
      <w:r w:rsidRPr="00886158">
        <w:t>El orden de las visitas es referencial y puede variar por circunstancias en destino.</w:t>
      </w:r>
    </w:p>
    <w:p w14:paraId="54736A91" w14:textId="77777777" w:rsidR="00F473F9" w:rsidRPr="00886158" w:rsidRDefault="00F473F9" w:rsidP="00F473F9">
      <w:pPr>
        <w:numPr>
          <w:ilvl w:val="0"/>
          <w:numId w:val="12"/>
        </w:numPr>
      </w:pPr>
      <w:r w:rsidRPr="00886158">
        <w:t xml:space="preserve">Si las Autoridades de Turismo realizan aumentos en los costos de entradas a monumentos, </w:t>
      </w:r>
      <w:proofErr w:type="spellStart"/>
      <w:r>
        <w:t>Splora</w:t>
      </w:r>
      <w:proofErr w:type="spellEnd"/>
      <w:r>
        <w:t xml:space="preserve"> </w:t>
      </w:r>
      <w:proofErr w:type="spellStart"/>
      <w:r>
        <w:t>Travel</w:t>
      </w:r>
      <w:proofErr w:type="spellEnd"/>
      <w:r>
        <w:t xml:space="preserve"> </w:t>
      </w:r>
      <w:proofErr w:type="spellStart"/>
      <w:r>
        <w:t>Inbound</w:t>
      </w:r>
      <w:proofErr w:type="spellEnd"/>
      <w:r w:rsidRPr="00886158">
        <w:t xml:space="preserve"> podrá aplicar los suplementos correspondientes, incluso para reservas ya confirmadas.</w:t>
      </w:r>
    </w:p>
    <w:p w14:paraId="6ACC26B2" w14:textId="77777777" w:rsidR="00F473F9" w:rsidRPr="00886158" w:rsidRDefault="00F473F9" w:rsidP="00F473F9">
      <w:pPr>
        <w:numPr>
          <w:ilvl w:val="0"/>
          <w:numId w:val="12"/>
        </w:numPr>
      </w:pPr>
      <w:r w:rsidRPr="00886158">
        <w:t>No válido para feriados, grandes eventos o conciertos 2025.</w:t>
      </w:r>
    </w:p>
    <w:p w14:paraId="5E3CE455" w14:textId="77777777" w:rsidR="00FB04DE" w:rsidRPr="00F473F9" w:rsidRDefault="00FB04DE" w:rsidP="00D04880">
      <w:pPr>
        <w:pStyle w:val="Sinespaciado"/>
        <w:rPr>
          <w:rFonts w:asciiTheme="majorHAnsi" w:eastAsia="Calibri" w:hAnsiTheme="majorHAnsi"/>
          <w:b/>
          <w:bCs/>
          <w:lang w:val="es-PE"/>
        </w:rPr>
      </w:pPr>
    </w:p>
    <w:sectPr w:rsidR="00FB04DE" w:rsidRPr="00F473F9" w:rsidSect="004F79DF">
      <w:pgSz w:w="11906" w:h="16838"/>
      <w:pgMar w:top="3261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EA426" w14:textId="77777777" w:rsidR="00676C54" w:rsidRDefault="00676C54" w:rsidP="00A543B2">
      <w:pPr>
        <w:spacing w:after="0" w:line="240" w:lineRule="auto"/>
      </w:pPr>
      <w:r>
        <w:separator/>
      </w:r>
    </w:p>
  </w:endnote>
  <w:endnote w:type="continuationSeparator" w:id="0">
    <w:p w14:paraId="478698B3" w14:textId="77777777" w:rsidR="00676C54" w:rsidRDefault="00676C54" w:rsidP="00A54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BD48F" w14:textId="77777777" w:rsidR="00676C54" w:rsidRDefault="00676C54" w:rsidP="00A543B2">
      <w:pPr>
        <w:spacing w:after="0" w:line="240" w:lineRule="auto"/>
      </w:pPr>
      <w:r>
        <w:separator/>
      </w:r>
    </w:p>
  </w:footnote>
  <w:footnote w:type="continuationSeparator" w:id="0">
    <w:p w14:paraId="5F4714A6" w14:textId="77777777" w:rsidR="00676C54" w:rsidRDefault="00676C54" w:rsidP="00A543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674E8"/>
    <w:multiLevelType w:val="multilevel"/>
    <w:tmpl w:val="FAAA1146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AD2DBA"/>
    <w:multiLevelType w:val="hybridMultilevel"/>
    <w:tmpl w:val="761E01DE"/>
    <w:lvl w:ilvl="0" w:tplc="096E13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04C22"/>
    <w:multiLevelType w:val="hybridMultilevel"/>
    <w:tmpl w:val="F938A0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15810"/>
    <w:multiLevelType w:val="hybridMultilevel"/>
    <w:tmpl w:val="0A1AC552"/>
    <w:lvl w:ilvl="0" w:tplc="A0DCB554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A0DE5"/>
    <w:multiLevelType w:val="hybridMultilevel"/>
    <w:tmpl w:val="755CD0E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47325A"/>
    <w:multiLevelType w:val="hybridMultilevel"/>
    <w:tmpl w:val="C024C008"/>
    <w:lvl w:ilvl="0" w:tplc="57CCAEAC">
      <w:start w:val="17"/>
      <w:numFmt w:val="bullet"/>
      <w:lvlText w:val="-"/>
      <w:lvlJc w:val="left"/>
      <w:pPr>
        <w:ind w:left="1068" w:hanging="360"/>
      </w:pPr>
      <w:rPr>
        <w:rFonts w:ascii="Aptos" w:eastAsia="Calibri" w:hAnsi="Aptos" w:cstheme="minorHAns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FF679D"/>
    <w:multiLevelType w:val="hybridMultilevel"/>
    <w:tmpl w:val="62A4C51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533626"/>
    <w:multiLevelType w:val="hybridMultilevel"/>
    <w:tmpl w:val="057014C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EF3FD9"/>
    <w:multiLevelType w:val="hybridMultilevel"/>
    <w:tmpl w:val="714C01E0"/>
    <w:lvl w:ilvl="0" w:tplc="57CCAEAC">
      <w:start w:val="17"/>
      <w:numFmt w:val="bullet"/>
      <w:lvlText w:val="-"/>
      <w:lvlJc w:val="left"/>
      <w:pPr>
        <w:ind w:left="1068" w:hanging="360"/>
      </w:pPr>
      <w:rPr>
        <w:rFonts w:ascii="Aptos" w:eastAsia="Calibri" w:hAnsi="Aptos" w:cstheme="minorHAnsi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6BA00A2"/>
    <w:multiLevelType w:val="hybridMultilevel"/>
    <w:tmpl w:val="EAFC8A7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5A05ED"/>
    <w:multiLevelType w:val="hybridMultilevel"/>
    <w:tmpl w:val="EB3C18B2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E154F6"/>
    <w:multiLevelType w:val="hybridMultilevel"/>
    <w:tmpl w:val="06B80BE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2840043">
    <w:abstractNumId w:val="11"/>
  </w:num>
  <w:num w:numId="2" w16cid:durableId="308897861">
    <w:abstractNumId w:val="1"/>
  </w:num>
  <w:num w:numId="3" w16cid:durableId="1057775950">
    <w:abstractNumId w:val="3"/>
  </w:num>
  <w:num w:numId="4" w16cid:durableId="1013412855">
    <w:abstractNumId w:val="7"/>
  </w:num>
  <w:num w:numId="5" w16cid:durableId="715859339">
    <w:abstractNumId w:val="6"/>
  </w:num>
  <w:num w:numId="6" w16cid:durableId="624115311">
    <w:abstractNumId w:val="8"/>
  </w:num>
  <w:num w:numId="7" w16cid:durableId="436215485">
    <w:abstractNumId w:val="5"/>
  </w:num>
  <w:num w:numId="8" w16cid:durableId="1977368605">
    <w:abstractNumId w:val="2"/>
  </w:num>
  <w:num w:numId="9" w16cid:durableId="2020083342">
    <w:abstractNumId w:val="10"/>
  </w:num>
  <w:num w:numId="10" w16cid:durableId="43140480">
    <w:abstractNumId w:val="9"/>
  </w:num>
  <w:num w:numId="11" w16cid:durableId="1334382781">
    <w:abstractNumId w:val="4"/>
  </w:num>
  <w:num w:numId="12" w16cid:durableId="1081103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331"/>
    <w:rsid w:val="002E6A2A"/>
    <w:rsid w:val="003A7B19"/>
    <w:rsid w:val="0043442D"/>
    <w:rsid w:val="004903D8"/>
    <w:rsid w:val="004F79DF"/>
    <w:rsid w:val="00676C54"/>
    <w:rsid w:val="006955A7"/>
    <w:rsid w:val="006B08C5"/>
    <w:rsid w:val="00835A1E"/>
    <w:rsid w:val="008D3E80"/>
    <w:rsid w:val="009037E5"/>
    <w:rsid w:val="009B5C78"/>
    <w:rsid w:val="00A543B2"/>
    <w:rsid w:val="00A90543"/>
    <w:rsid w:val="00AA04CD"/>
    <w:rsid w:val="00BE6331"/>
    <w:rsid w:val="00D04880"/>
    <w:rsid w:val="00DC7BA7"/>
    <w:rsid w:val="00E33646"/>
    <w:rsid w:val="00F473F9"/>
    <w:rsid w:val="00F83B2D"/>
    <w:rsid w:val="00FB0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7A6CED"/>
  <w15:chartTrackingRefBased/>
  <w15:docId w15:val="{99440095-FB78-439C-9A92-815F12B54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E63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E63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E63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E63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E63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E63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E63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E63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E63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E63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E63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E63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E633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E633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E633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E633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E633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E633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E63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rsid w:val="00BE63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E63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E63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E63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E633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E633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E633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E63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E633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E633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F7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paragraph" w:styleId="Sangradetextonormal">
    <w:name w:val="Body Text Indent"/>
    <w:basedOn w:val="Normal"/>
    <w:link w:val="SangradetextonormalCar"/>
    <w:rsid w:val="004F79DF"/>
    <w:pPr>
      <w:spacing w:after="0" w:line="240" w:lineRule="auto"/>
      <w:ind w:left="1410" w:hanging="1410"/>
    </w:pPr>
    <w:rPr>
      <w:rFonts w:ascii="Comic Sans MS" w:eastAsia="Times New Roman" w:hAnsi="Comic Sans MS" w:cs="Times New Roman"/>
      <w:bCs/>
      <w:iCs/>
      <w:color w:val="000000"/>
      <w:kern w:val="0"/>
      <w:szCs w:val="24"/>
      <w:lang w:val="es-MX" w:eastAsia="es-MX"/>
      <w14:ligatures w14:val="none"/>
    </w:rPr>
  </w:style>
  <w:style w:type="character" w:customStyle="1" w:styleId="SangradetextonormalCar">
    <w:name w:val="Sangría de texto normal Car"/>
    <w:basedOn w:val="Fuentedeprrafopredeter"/>
    <w:link w:val="Sangradetextonormal"/>
    <w:rsid w:val="004F79DF"/>
    <w:rPr>
      <w:rFonts w:ascii="Comic Sans MS" w:eastAsia="Times New Roman" w:hAnsi="Comic Sans MS" w:cs="Times New Roman"/>
      <w:bCs/>
      <w:iCs/>
      <w:color w:val="000000"/>
      <w:kern w:val="0"/>
      <w:szCs w:val="24"/>
      <w:lang w:val="es-MX" w:eastAsia="es-MX"/>
      <w14:ligatures w14:val="none"/>
    </w:rPr>
  </w:style>
  <w:style w:type="paragraph" w:customStyle="1" w:styleId="font8">
    <w:name w:val="font_8"/>
    <w:basedOn w:val="Normal"/>
    <w:rsid w:val="004F7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paragraph" w:styleId="Sinespaciado">
    <w:name w:val="No Spacing"/>
    <w:uiPriority w:val="1"/>
    <w:qFormat/>
    <w:rsid w:val="004F79D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table" w:styleId="Tablaconcuadrcula">
    <w:name w:val="Table Grid"/>
    <w:basedOn w:val="Tablanormal"/>
    <w:uiPriority w:val="39"/>
    <w:rsid w:val="008D3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543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43B2"/>
  </w:style>
  <w:style w:type="paragraph" w:styleId="Piedepgina">
    <w:name w:val="footer"/>
    <w:basedOn w:val="Normal"/>
    <w:link w:val="PiedepginaCar"/>
    <w:uiPriority w:val="99"/>
    <w:unhideWhenUsed/>
    <w:rsid w:val="00A543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43B2"/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6955A7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695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506AD-AF36-416A-A09C-CA311D184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465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Añazgo</dc:creator>
  <cp:keywords/>
  <dc:description/>
  <cp:lastModifiedBy>Gent Clement</cp:lastModifiedBy>
  <cp:revision>4</cp:revision>
  <cp:lastPrinted>2025-11-26T22:36:00Z</cp:lastPrinted>
  <dcterms:created xsi:type="dcterms:W3CDTF">2025-12-11T00:06:00Z</dcterms:created>
  <dcterms:modified xsi:type="dcterms:W3CDTF">2025-12-18T17:05:00Z</dcterms:modified>
</cp:coreProperties>
</file>